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bidi w:val="0"/>
        <w:jc w:val="left"/>
        <w:rPr/>
      </w:pPr>
      <w:bookmarkStart w:id="0" w:name="__DdeLink__19767_1549260308"/>
      <w:r>
        <w:rPr>
          <w:b/>
        </w:rPr>
        <w:t>ПОЛЬЗОВАТЕЛЬСКОЕ СОГЛАШЕНИЕ</w:t>
      </w:r>
      <w:bookmarkEnd w:id="0"/>
      <w:r>
        <w:rPr>
          <w:b/>
        </w:rPr>
        <w:t xml:space="preserve">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1. Общие положения</w:t>
      </w:r>
      <w:r>
        <w:rPr/>
        <w:t xml:space="preserve">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1.1. ООО «МАКС»</w:t>
      </w:r>
      <w:r>
        <w:rPr>
          <w:rStyle w:val="Style15"/>
        </w:rPr>
        <w:t xml:space="preserve"> </w:t>
      </w:r>
      <w:r>
        <w:rPr/>
        <w:t xml:space="preserve">(далее — «ООО») предлагает пользователю сети Интернет (далее – Пользователь) - использовать свой интернет-сайт (далее – Сайт) на условиях, </w:t>
        <w:br/>
        <w:t xml:space="preserve">изложенных в настоящем Пользовательском соглашении (далее — «Соглашение»). Соглашение </w:t>
        <w:br/>
        <w:t xml:space="preserve">вступает в силу с момента выражения Пользователем согласия с его условиями в порядке, </w:t>
        <w:br/>
        <w:t xml:space="preserve">предусмотренном п. 1.4 Соглашения. </w:t>
        <w:br/>
      </w:r>
      <w:r>
        <w:rPr>
          <w:b/>
        </w:rPr>
        <w:t>1.2.</w:t>
      </w:r>
      <w:r>
        <w:rPr/>
        <w:t xml:space="preserve"> ООО предлагает Пользователям доступ к сервисам сайта, включая средства навигации, </w:t>
        <w:br/>
        <w:t xml:space="preserve">коммуникации, поиска, размещения и хранения разного рода информации и материалов (контента), </w:t>
        <w:br/>
        <w:t xml:space="preserve">персонализации контента и т. д. Все существующие на данный момент сервисы, а также любое </w:t>
        <w:br/>
        <w:t xml:space="preserve">развитие их и/или добавление новых является предметом настоящего Соглашения. </w:t>
        <w:br/>
      </w:r>
      <w:r>
        <w:rPr>
          <w:b/>
        </w:rPr>
        <w:t>1.3.</w:t>
      </w:r>
      <w:r>
        <w:rPr/>
        <w:t xml:space="preserve"> Использование сайта ООО регулируется настоящим Соглашением, Политикой в </w:t>
        <w:br/>
        <w:t xml:space="preserve">отношении обработки персональных данных. Соглашение может быть изменено ООО без </w:t>
        <w:br/>
        <w:t xml:space="preserve">какого-либо специального уведомления, новая редакция Соглашения вступает в силу с момента ее </w:t>
        <w:br/>
        <w:t xml:space="preserve">размещения в сети Интернет по указанному в настоящем абзаце адресу, если иное не предусмотрено </w:t>
        <w:br/>
        <w:t xml:space="preserve">новой редакцией Соглашения. Действующая редакция Соглашения всегда находится на странице по </w:t>
        <w:br/>
        <w:t xml:space="preserve">адресу </w:t>
      </w:r>
      <w:bookmarkStart w:id="1" w:name="__DdeLink__14235_3987952938"/>
      <w:r>
        <w:rPr>
          <w:rStyle w:val="Style13"/>
        </w:rPr>
        <w:t>http://люкс-медицина.рф/юр-док-ты/</w:t>
      </w:r>
      <w:bookmarkEnd w:id="1"/>
      <w:r>
        <w:rPr/>
        <w:br/>
      </w:r>
      <w:r>
        <w:rPr>
          <w:b/>
        </w:rPr>
        <w:t>1.4.</w:t>
      </w:r>
      <w:r>
        <w:rPr/>
        <w:t xml:space="preserve"> Начиная использовать какой-либо сервис/его отдельные функции, либо пройдя процедуру </w:t>
        <w:br/>
        <w:t xml:space="preserve">регистрации, Пользователь считается принявшим условия Соглашения в полном объеме, без всяких </w:t>
        <w:br/>
        <w:t xml:space="preserve">оговорок и исключений. В случае несогласия Пользователя с какими-либо из положений </w:t>
        <w:br/>
        <w:t>Соглашения, Пользователь не вправе использовать сервисы ООО. В случае если ООО</w:t>
        <w:br/>
        <w:t xml:space="preserve">были внесены какие-либо изменения в Соглашение в порядке, предусмотренном пунктом 1.3 </w:t>
        <w:br/>
        <w:t xml:space="preserve">Соглашения, с которыми Пользователь не согласен, он обязан прекратить использование сервисов </w:t>
        <w:br/>
        <w:t xml:space="preserve">ООО. </w:t>
      </w:r>
    </w:p>
    <w:p>
      <w:pPr>
        <w:pStyle w:val="Style17"/>
        <w:bidi w:val="0"/>
        <w:jc w:val="left"/>
        <w:rPr>
          <w:b/>
          <w:b/>
        </w:rPr>
      </w:pPr>
      <w:r>
        <w:rPr>
          <w:b/>
        </w:rPr>
        <w:t xml:space="preserve">2. Регистрация Пользователя.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2.1.</w:t>
      </w:r>
      <w:r>
        <w:rPr/>
        <w:t xml:space="preserve"> Для того чтобы воспользоваться некоторыми сервисами ООО или некоторыми отдельными </w:t>
        <w:br/>
        <w:t xml:space="preserve">функциями сервисов, Пользователю необходимо пройти процедуру регистрации. </w:t>
        <w:br/>
      </w:r>
      <w:r>
        <w:rPr>
          <w:b/>
        </w:rPr>
        <w:t xml:space="preserve">2.2. </w:t>
      </w:r>
      <w:r>
        <w:rPr/>
        <w:t xml:space="preserve">Для регистрации Пользователь обязуется предоставить достоверную и полную информацию о </w:t>
        <w:br/>
        <w:t xml:space="preserve">себе по вопросам, предлагаемым в форме регистрации, и поддерживать эту информацию в </w:t>
        <w:br/>
        <w:t xml:space="preserve">актуальном состоянии. Если Пользователь предоставляет неверную информацию или у ООО </w:t>
        <w:br/>
        <w:t xml:space="preserve">есть основания полагать, что предоставленная Пользователем информация неполна или </w:t>
        <w:br/>
        <w:t xml:space="preserve">недостоверна, ООО имеет право по своему усмотрению заблокировать либо удалить учетную </w:t>
        <w:br/>
        <w:t xml:space="preserve">запись Пользователя и отказать Пользователю в использовании своих сервисов (либо их отдельных </w:t>
        <w:br/>
        <w:t xml:space="preserve">функций). </w:t>
        <w:br/>
      </w:r>
      <w:r>
        <w:rPr>
          <w:b/>
        </w:rPr>
        <w:t>2.3.</w:t>
      </w:r>
      <w:r>
        <w:rPr/>
        <w:t xml:space="preserve"> ООО оставляет за собой право в любой момент потребовать от Пользователя </w:t>
        <w:br/>
        <w:t xml:space="preserve">подтверждения данных, указанных при регистрации, и запросить в связи с этим подтверждающие </w:t>
        <w:br/>
        <w:t xml:space="preserve">документы (в частности - документы, удостоверяющие личность), непредоставление которых, по </w:t>
        <w:br/>
        <w:t xml:space="preserve">усмотрению ООО, может быть приравнено к предоставлению недостоверной информации и </w:t>
        <w:br/>
        <w:t xml:space="preserve">повлечь последствия, предусмотренные п. 2.2 Соглашения. В случае если данные Пользователя, </w:t>
        <w:br/>
        <w:t xml:space="preserve">указанные в предоставленных им документах, не соответствуют данным, указанным при </w:t>
        <w:br/>
        <w:t xml:space="preserve">регистрации, а также в случае, когда данные, указанные при регистрации, не позволяют </w:t>
        <w:br/>
        <w:t xml:space="preserve">идентифицировать пользователя, ООО вправе отказать Пользователю в использовании </w:t>
        <w:br/>
        <w:t xml:space="preserve">сервисов ООО. </w:t>
        <w:br/>
      </w:r>
      <w:r>
        <w:rPr>
          <w:b/>
        </w:rPr>
        <w:t>2.4.</w:t>
      </w:r>
      <w:r>
        <w:rPr/>
        <w:t xml:space="preserve"> Персональная информация Пользователя, содержащаяся в учетной записи Пользователя, </w:t>
        <w:br/>
        <w:t xml:space="preserve">хранится и обрабатывается ООО соответствии с условиями Политики в отношении </w:t>
      </w:r>
    </w:p>
    <w:p>
      <w:pPr>
        <w:pStyle w:val="Style17"/>
        <w:bidi w:val="0"/>
        <w:spacing w:before="0" w:after="283"/>
        <w:jc w:val="left"/>
        <w:rPr/>
      </w:pPr>
      <w:r>
        <w:rPr/>
        <w:t xml:space="preserve">обработки персональных данных </w:t>
      </w:r>
      <w:r>
        <w:rPr>
          <w:rStyle w:val="Style13"/>
        </w:rPr>
        <w:t>http://люкс-медицина.рф/юр-док-ты/</w:t>
      </w:r>
    </w:p>
    <w:p>
      <w:pPr>
        <w:pStyle w:val="Style17"/>
        <w:bidi w:val="0"/>
        <w:spacing w:before="0" w:after="283"/>
        <w:jc w:val="left"/>
        <w:rPr/>
      </w:pPr>
      <w:r>
        <w:rPr/>
        <w:br/>
      </w:r>
      <w:r>
        <w:rPr>
          <w:b/>
        </w:rPr>
        <w:t xml:space="preserve">3. Общие положения об использовании и хранении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3.1.</w:t>
      </w:r>
      <w:r>
        <w:rPr/>
        <w:t xml:space="preserve"> ООО вправе устанавливать ограничения в использовании сервисов для всех </w:t>
        <w:br/>
        <w:t xml:space="preserve">Пользователей, либо для отдельных категорий Пользователей (в зависимости от места пребывания </w:t>
        <w:br/>
        <w:t xml:space="preserve">Пользователя, языка, на котором предоставляется сервис и т.д.), в том числе: наличие/отсутствие </w:t>
        <w:br/>
        <w:t xml:space="preserve">отдельных функций сервиса, максимальное количество сообщений, которые могут быть отправлены </w:t>
        <w:br/>
        <w:t xml:space="preserve">или получены одним зарегистрированным пользователем, максимальный размер почтового </w:t>
        <w:br/>
        <w:t xml:space="preserve">сообщения, максимальное количество обращений к сервису за указанный период времени, </w:t>
        <w:br/>
        <w:t xml:space="preserve">максимальный срок хранения контента, специальные параметры загружаемого контента и т.д. </w:t>
        <w:br/>
        <w:t xml:space="preserve">ООО может запретить автоматическое обращение к своим сервисам, а также прекратить прием </w:t>
        <w:br/>
        <w:t xml:space="preserve">любой информации, сгенерированной автоматически (например, почтового спама). </w:t>
        <w:br/>
      </w:r>
      <w:r>
        <w:rPr>
          <w:b/>
        </w:rPr>
        <w:t>3.2.</w:t>
      </w:r>
      <w:r>
        <w:rPr/>
        <w:t xml:space="preserve"> ООО вправе посылать своим пользователям информационные сообщения. Используя </w:t>
        <w:br/>
        <w:t xml:space="preserve">сервисы ООО, Пользователь также в соответствии с ч. 1 ст. 18 Федерального закона «О </w:t>
        <w:br/>
        <w:t xml:space="preserve">рекламе» дает свое согласие на получение сообщений рекламного характера. Пользователь вправе </w:t>
        <w:br/>
        <w:t xml:space="preserve">отказаться от получения сообщений рекламного характера путем использования соответствующего </w:t>
        <w:br/>
        <w:t xml:space="preserve">функционала того сервиса, в рамках которого или в связи с которым пользователем были получены </w:t>
        <w:br/>
        <w:t xml:space="preserve">сообщения рекламного характера. </w:t>
        <w:br/>
      </w:r>
      <w:r>
        <w:rPr>
          <w:b/>
        </w:rPr>
        <w:t>3.3.</w:t>
      </w:r>
      <w:r>
        <w:rPr/>
        <w:t xml:space="preserve"> В целях повышения качества сервисов ООО вправе осуществлять сбор мнений и отзывов </w:t>
        <w:br/>
        <w:t xml:space="preserve">Пользователей по различным вопросам путем направления информационного сообщения при </w:t>
        <w:br/>
        <w:t xml:space="preserve">очередном посещении Пользователем сервиса. Собранные мнения и отзывы могут быть </w:t>
        <w:br/>
        <w:t xml:space="preserve">использованы для формирования статистических данных, которые могут быть использованы в </w:t>
        <w:br/>
        <w:t xml:space="preserve">сервисах ООО. Отзывы, оставленные Пользователем с использованием его учетной записи, </w:t>
        <w:br/>
        <w:t xml:space="preserve">также могут быть опубликованы ООО сервисах ООО либо в сервисах аффилированных </w:t>
        <w:br/>
        <w:t xml:space="preserve">с ООО лиц, как с указанием имени (логина) пользователя, так и без указания. При написании </w:t>
        <w:br/>
        <w:t xml:space="preserve">отзывов Пользователь обязуется руководствоваться требованиями настоящего Соглашения, в том </w:t>
        <w:br/>
        <w:t xml:space="preserve">числе требованиями, установленными п. 5 настоящего Соглашения. </w:t>
        <w:br/>
      </w:r>
      <w:r>
        <w:rPr>
          <w:b/>
        </w:rPr>
        <w:t xml:space="preserve">4. Условия использования сервисов сайта ООО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4.1.</w:t>
      </w:r>
      <w:r>
        <w:rPr/>
        <w:t xml:space="preserve"> Пользователь самостоятельно несет ответственность перед третьими лицами за свои действия, </w:t>
        <w:br/>
        <w:t xml:space="preserve">связанные с использованием сайта, в том числе, если такие действия приведут к нарушению прав и </w:t>
        <w:br/>
        <w:t xml:space="preserve">законных интересов третьих лиц, а также за соблюдение законодательства при использовании </w:t>
        <w:br/>
        <w:t xml:space="preserve">Сервиса. </w:t>
        <w:br/>
      </w:r>
      <w:r>
        <w:rPr>
          <w:b/>
        </w:rPr>
        <w:t xml:space="preserve">5. При использовании сервисов ООО Пользователь не вправе: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5.1.1.</w:t>
      </w:r>
      <w:r>
        <w:rPr/>
        <w:t xml:space="preserve"> выдавать себя за другого человека или представителя организации и/или с ООО без </w:t>
        <w:br/>
        <w:t xml:space="preserve">достаточных на то прав, в том числе за сотрудников ООО, за модераторов форумов, за </w:t>
        <w:br/>
        <w:t xml:space="preserve">владельца сайта, а также применять любые другие формы и способы незаконного представительства </w:t>
        <w:br/>
        <w:t xml:space="preserve">других лиц в сети, а также вводить пользователей или ООО в заблуждение относительно </w:t>
        <w:br/>
        <w:t xml:space="preserve">свойств и характеристик каких-либо субъектов или объектов; </w:t>
        <w:br/>
      </w:r>
      <w:r>
        <w:rPr>
          <w:b/>
        </w:rPr>
        <w:t>5.1.2.</w:t>
      </w:r>
      <w:r>
        <w:rPr/>
        <w:t xml:space="preserve"> загружать, посылать, передавать или любым другим способом размещать и/или </w:t>
        <w:br/>
        <w:t xml:space="preserve">распространять не разрешенную специальным образом рекламную информацию, спам (в том числе </w:t>
        <w:br/>
        <w:t xml:space="preserve">и поисковый), списки чужих адресов электронной почты, схемы «пирамид», многоуровневого </w:t>
        <w:br/>
        <w:t xml:space="preserve">(сетевого) маркетинга (MLM), системы интернет-заработка и e-mail-бизнесов, «письма счастья», а </w:t>
        <w:br/>
        <w:t xml:space="preserve">также использовать сервисы ООО для участия в этих мероприятиях, или использовать сервисы </w:t>
        <w:br/>
        <w:t xml:space="preserve">ООО исключительно для перенаправления пользователей на страницы других доменов; </w:t>
        <w:br/>
      </w:r>
      <w:r>
        <w:rPr>
          <w:b/>
        </w:rPr>
        <w:t>5.1.3.</w:t>
      </w:r>
      <w:r>
        <w:rPr/>
        <w:t xml:space="preserve"> загружать, посылать, передавать или любым другим способом размещать и/или </w:t>
        <w:br/>
        <w:t xml:space="preserve">распространять какие-либо материалы, содержащие вирусы или другие компьютерные коды, файлы </w:t>
        <w:br/>
        <w:t xml:space="preserve">или программы, предназначенные для нарушения, уничтожения либо ограничения </w:t>
        <w:br/>
        <w:t xml:space="preserve">функциональности любого компьютерного или телекоммуникационного оборудования или </w:t>
        <w:br/>
        <w:t xml:space="preserve">программ, для осуществления несанкционированного доступа, а также серийные номера к </w:t>
        <w:br/>
        <w:t xml:space="preserve">коммерческим программным продуктам и программы для их генерации, логины, пароли и прочие </w:t>
        <w:br/>
        <w:t xml:space="preserve">средства для получения несанкционированного доступа к платным ресурсам в Интернете, а также </w:t>
        <w:br/>
        <w:t xml:space="preserve">размещения ссылок на вышеуказанную информацию; </w:t>
        <w:br/>
      </w:r>
      <w:r>
        <w:rPr>
          <w:b/>
        </w:rPr>
        <w:t>5.1.4.</w:t>
      </w:r>
      <w:r>
        <w:rPr/>
        <w:t xml:space="preserve"> несанкционированно собирать и хранить персональные данные других лиц;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 xml:space="preserve">5.1.5. </w:t>
      </w:r>
      <w:r>
        <w:rPr/>
        <w:t xml:space="preserve">нарушать нормальную работу сайта ООО; </w:t>
        <w:br/>
      </w:r>
      <w:r>
        <w:rPr>
          <w:b/>
        </w:rPr>
        <w:t>5.1.6.</w:t>
      </w:r>
      <w:r>
        <w:rPr/>
        <w:t xml:space="preserve"> содействовать действиям, направленным на нарушение ограничений и запретов, налагаемых </w:t>
        <w:br/>
        <w:t xml:space="preserve">Соглашением; </w:t>
        <w:br/>
      </w:r>
      <w:r>
        <w:rPr>
          <w:b/>
        </w:rPr>
        <w:t>5.1.7.</w:t>
      </w:r>
      <w:r>
        <w:rPr/>
        <w:t xml:space="preserve"> другим образом нарушать нормы законодательства, в том числе нормы международного права. </w:t>
        <w:br/>
      </w:r>
      <w:r>
        <w:rPr>
          <w:b/>
        </w:rPr>
        <w:t xml:space="preserve">6. Исключительные права на содержание сайта и контент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6.1.</w:t>
      </w:r>
      <w:r>
        <w:rPr/>
        <w:t xml:space="preserve"> Все объекты, доступные при помощи сайта ООО, в том числе элементы дизайна, текст, </w:t>
        <w:br/>
        <w:t xml:space="preserve">графические изображения, иллюстрации, видео, программы для ЭВМ, базы данных, музыка, звуки </w:t>
        <w:br/>
        <w:t xml:space="preserve">и другие объекты (далее – содержание сервисов), а также любой контент, размещенный на сервисах </w:t>
        <w:br/>
        <w:t xml:space="preserve">ООО, являются объектами исключительных прав ООО. </w:t>
        <w:br/>
      </w:r>
      <w:r>
        <w:rPr>
          <w:b/>
        </w:rPr>
        <w:t>6.2.</w:t>
      </w:r>
      <w:r>
        <w:rPr/>
        <w:t xml:space="preserve"> Использование контента, а также каких-либо иных элементов сервисов возможно только в </w:t>
        <w:br/>
        <w:t xml:space="preserve">рамках функционала, предлагаемого тем или иным сервисом. Никакие элементы содержания сайта </w:t>
        <w:br/>
        <w:t xml:space="preserve">ООО, а также любой контент, размещенный на сайте ООО, не могут быть использованы </w:t>
        <w:br/>
        <w:t xml:space="preserve">иным образом без предварительного разрешения правообладателя. Под использованием </w:t>
        <w:br/>
        <w:t xml:space="preserve">подразумеваются, в том числе: воспроизведение, копирование, переработка, распространение на </w:t>
        <w:br/>
        <w:t xml:space="preserve">любой основе, отображение во фрейме и т.д. Исключение составляют случаи, прямо </w:t>
        <w:br/>
        <w:t xml:space="preserve">предусмотренные законодательством РФ или условиями использования того или иного сервиса </w:t>
        <w:br/>
        <w:t xml:space="preserve">ООО. </w:t>
        <w:br/>
      </w:r>
      <w:r>
        <w:rPr>
          <w:b/>
        </w:rPr>
        <w:t>6.3.</w:t>
      </w:r>
      <w:r>
        <w:rPr/>
        <w:t xml:space="preserve"> Использование Пользователем элементов содержания сайта, а также любого контента для </w:t>
        <w:br/>
        <w:t xml:space="preserve">личного некоммерческого использования, допускается при условии сохранения всех знаков охраны </w:t>
        <w:br/>
        <w:t xml:space="preserve">авторского права, смежных прав, товарных знаков, других уведомлений об авторстве, сохранения </w:t>
        <w:br/>
        <w:t xml:space="preserve">имени (или псевдонима) автора/наименования правообладателя в неизменном виде, сохранении </w:t>
        <w:br/>
        <w:t xml:space="preserve">соответствующего объекта в неизменном виде. Исключение составляют случаи, прямо </w:t>
        <w:br/>
        <w:t xml:space="preserve">предусмотренные законодательством РФ или пользовательскими соглашениями того или иного </w:t>
        <w:br/>
        <w:t xml:space="preserve">сервиса ООО. </w:t>
        <w:br/>
      </w:r>
      <w:r>
        <w:rPr>
          <w:b/>
        </w:rPr>
        <w:t xml:space="preserve">7. Реклама на сайте ООО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7.1.</w:t>
      </w:r>
      <w:r>
        <w:rPr/>
        <w:t xml:space="preserve"> ООО несет ответственность за рекламу, размещенную им на сервисах ООО, в </w:t>
        <w:br/>
        <w:t xml:space="preserve">пределах, установленных законодательством РФ. </w:t>
        <w:br/>
      </w:r>
      <w:r>
        <w:rPr>
          <w:b/>
        </w:rPr>
        <w:t xml:space="preserve">8. Отсутствие гарантий, ограничение ответственности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8.1.</w:t>
      </w:r>
      <w:r>
        <w:rPr/>
        <w:t xml:space="preserve"> Пользователь использует сервисы ООО на свой собственный риск. ООО не принимает </w:t>
        <w:br/>
        <w:t xml:space="preserve">на себя никакой ответственности, в том числе за соответствие сервисов сайта целям Пользователя; </w:t>
        <w:br/>
      </w:r>
      <w:r>
        <w:rPr>
          <w:b/>
        </w:rPr>
        <w:t>8.2.</w:t>
      </w:r>
      <w:r>
        <w:rPr/>
        <w:t xml:space="preserve"> ООО не гарантирует, что: сайт соответствует/будет соответствовать требованиям </w:t>
        <w:br/>
        <w:t xml:space="preserve">Пользователя; сервисы будут предоставляться непрерывно, быстро, надежно и без ошибок; </w:t>
        <w:br/>
        <w:t xml:space="preserve">результаты, которые могут быть получены с использованием сервисов, будут точными и надежными </w:t>
        <w:br/>
        <w:t xml:space="preserve">и могут использоваться для каких-либо целей или в каком-либо качестве (например, для </w:t>
        <w:br/>
        <w:t xml:space="preserve">установления и/или подтверждения каких-либо фактов); качество какого-либо продукта, услуги, </w:t>
        <w:br/>
        <w:t xml:space="preserve">информации и пр., полученных с использованием сервисов, будет соответствовать ожиданиям </w:t>
        <w:br/>
        <w:t xml:space="preserve">Пользователя; </w:t>
        <w:br/>
      </w:r>
      <w:r>
        <w:rPr>
          <w:b/>
        </w:rPr>
        <w:t>8.3.</w:t>
      </w:r>
      <w:r>
        <w:rPr/>
        <w:t xml:space="preserve"> Любые информацию и/или материалы (в том числе загружаемое ПО, письма, какие-либо </w:t>
        <w:br/>
        <w:t xml:space="preserve">инструкции и руководства к действию и т.д.), доступ к которым Пользователь получает с </w:t>
        <w:br/>
        <w:t xml:space="preserve">использованием сервисов сайта ООО, Пользователь может использовать на свой собственный </w:t>
        <w:br/>
        <w:t xml:space="preserve">страх и риск и самостоятельно несет ответственность за возможные последствия использования </w:t>
        <w:br/>
        <w:t xml:space="preserve">указанных информации и/или материалов, в том числе за ущерб, который это может причинить </w:t>
        <w:br/>
        <w:t xml:space="preserve">компьютеру Пользователя или третьим лицам, за потерю данных или любой другой вред; </w:t>
        <w:br/>
      </w:r>
      <w:r>
        <w:rPr>
          <w:b/>
        </w:rPr>
        <w:t>8.4.</w:t>
      </w:r>
      <w:r>
        <w:rPr/>
        <w:t xml:space="preserve"> ООО не несет ответственности за любые виды убытков, произошедшие вследствие </w:t>
        <w:br/>
        <w:t xml:space="preserve">использования Пользователем сервисов ООО или отдельных частей/функций сервисов; </w:t>
        <w:br/>
      </w:r>
      <w:r>
        <w:rPr>
          <w:b/>
        </w:rPr>
        <w:t xml:space="preserve">9. Иные положения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9.1.</w:t>
      </w:r>
      <w:r>
        <w:rPr/>
        <w:t xml:space="preserve"> Настоящее Соглашение представляет собой договор между Пользователем и ООО</w:t>
        <w:br/>
        <w:t xml:space="preserve">относительно порядка использования сайта и заменяет собой все предыдущие соглашения между </w:t>
        <w:br/>
        <w:t xml:space="preserve">Пользователем и ООО. </w:t>
      </w:r>
    </w:p>
    <w:p>
      <w:pPr>
        <w:pStyle w:val="Style17"/>
        <w:bidi w:val="0"/>
        <w:spacing w:before="0" w:after="283"/>
        <w:jc w:val="left"/>
        <w:rPr/>
      </w:pPr>
      <w:r>
        <w:rPr>
          <w:b/>
        </w:rPr>
        <w:t>9.2.</w:t>
      </w:r>
      <w:r>
        <w:rPr/>
        <w:t xml:space="preserve"> Настоящее Соглашение регулируется и толкуется в соответствии с законодательством </w:t>
        <w:br/>
        <w:t xml:space="preserve">Российской Федерации. Вопросы, не урегулированные настоящим Соглашением, подлежат </w:t>
        <w:br/>
        <w:t xml:space="preserve">разрешению в соответствии с законодательством Российской Федерации. Все возможные споры, </w:t>
        <w:br/>
        <w:t xml:space="preserve">вытекающие из отношений, регулируемых настоящим Соглашением, разрешаются в порядке, </w:t>
        <w:br/>
        <w:t xml:space="preserve">установленном действующим законодательством Российской Федерации, по нормам российского </w:t>
        <w:br/>
        <w:t xml:space="preserve">права. Везде по тексту настоящего Соглашения, если явно не указано иное, под термином </w:t>
        <w:br/>
        <w:t xml:space="preserve">«законодательство» понимается как законодательство Российской Федерации, так и </w:t>
        <w:br/>
        <w:t xml:space="preserve">законодательство места пребывания Пользователя. </w:t>
        <w:br/>
      </w:r>
      <w:r>
        <w:rPr>
          <w:b/>
        </w:rPr>
        <w:t>9.3.</w:t>
      </w:r>
      <w:r>
        <w:rPr/>
        <w:t xml:space="preserve"> Ввиду безвозмездности услуг, оказываемых в рамках настоящего Соглашения, нормы о защите </w:t>
        <w:br/>
        <w:t xml:space="preserve">прав потребителей, предусмотренные законодательством Российской Федерации, не могут быть </w:t>
        <w:br/>
        <w:t xml:space="preserve">применимыми к отношениям между Пользователем и ООО. </w:t>
        <w:br/>
      </w:r>
      <w:r>
        <w:rPr>
          <w:b/>
        </w:rPr>
        <w:t>9.4.</w:t>
      </w:r>
      <w:r>
        <w:rPr/>
        <w:t xml:space="preserve"> Ничто в Соглашении не может пониматься как установление между Пользователем и </w:t>
        <w:br/>
        <w:t xml:space="preserve">ОООагентских отношений, отношений товарищества, отношений по совместной </w:t>
        <w:br/>
        <w:t xml:space="preserve">деятельности, отношений личного найма, либо каких-то иных отношений, прямо не </w:t>
        <w:br/>
        <w:t xml:space="preserve">предусмотренных Соглашением. </w:t>
        <w:br/>
      </w:r>
      <w:r>
        <w:rPr>
          <w:b/>
        </w:rPr>
        <w:t>9.5.</w:t>
      </w:r>
      <w:r>
        <w:rPr/>
        <w:t xml:space="preserve"> Если по тем или иным причинам одно или несколько положений настоящего Соглашения будут </w:t>
        <w:br/>
        <w:t xml:space="preserve">признаны недействительными или не имеющими юридической силы, это не оказывает влияния на </w:t>
        <w:br/>
        <w:t xml:space="preserve">действительность или применимость остальных положений Соглашения. </w:t>
        <w:br/>
      </w:r>
      <w:r>
        <w:rPr>
          <w:b/>
        </w:rPr>
        <w:t>9.6.</w:t>
      </w:r>
      <w:r>
        <w:rPr/>
        <w:t xml:space="preserve"> Бездействие со стороны ООО в случае нарушения Пользователем либо иными </w:t>
        <w:br/>
        <w:t xml:space="preserve">пользователями положений Соглашения не лишает ООО права предпринять соответствующие </w:t>
        <w:br/>
        <w:t xml:space="preserve">действия в защиту своих интересов позднее, а также не означает отказа ООО от своих прав в </w:t>
        <w:br/>
        <w:t xml:space="preserve">случае совершения в последующем подобных либо сходных нарушений. </w:t>
        <w:br/>
      </w:r>
      <w:r>
        <w:rPr>
          <w:b/>
        </w:rPr>
        <w:t>9.7.</w:t>
      </w:r>
      <w:r>
        <w:rPr/>
        <w:t xml:space="preserve"> Настоящее Соглашение составлено на русском языке и в некоторых случаях может быть </w:t>
        <w:br/>
        <w:t xml:space="preserve">предоставлено Пользователю для ознакомления на другом языке. В случае расхождения </w:t>
        <w:br/>
        <w:t xml:space="preserve">русскоязычной версии Соглашения и версии Соглашения на ином языке, применяются положения </w:t>
        <w:br/>
        <w:t xml:space="preserve">русскоязычной версии настоящего Соглашения. 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 Unicode MS">
    <w:charset w:val="01"/>
    <w:family w:val="swiss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1134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Lucida Sans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Arial Unicode MS" w:cs="Lucida Sans"/>
      <w:color w:val="auto"/>
      <w:kern w:val="0"/>
      <w:sz w:val="24"/>
      <w:szCs w:val="24"/>
      <w:lang w:val="en-US" w:eastAsia="zh-CN" w:bidi="hi-IN"/>
    </w:rPr>
  </w:style>
  <w:style w:type="paragraph" w:styleId="1">
    <w:name w:val="Heading 1"/>
    <w:basedOn w:val="Style16"/>
    <w:qFormat/>
    <w:pPr/>
    <w:rPr>
      <w:rFonts w:ascii="Liberation Sans Unicode MS" w:hAnsi="Liberation Sans Unicode MS"/>
      <w:b/>
      <w:bCs/>
      <w:sz w:val="48"/>
      <w:szCs w:val="44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Style13">
    <w:name w:val="Интернет-ссылка"/>
    <w:rPr>
      <w:color w:val="000080"/>
      <w:u w:val="single"/>
    </w:rPr>
  </w:style>
  <w:style w:type="character" w:styleId="Style14">
    <w:name w:val="Выделение"/>
    <w:qFormat/>
    <w:rPr>
      <w:i/>
      <w:iCs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ListLabel523">
    <w:name w:val="ListLabel 523"/>
    <w:qFormat/>
    <w:rPr>
      <w:rFonts w:ascii="Times" w:hAnsi="Times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effect w:val="none"/>
    </w:rPr>
  </w:style>
  <w:style w:type="character" w:styleId="ListLabel524">
    <w:name w:val="ListLabel 524"/>
    <w:qFormat/>
    <w:rPr>
      <w:rFonts w:ascii="Times" w:hAnsi="Times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effect w:val="none"/>
    </w:rPr>
  </w:style>
  <w:style w:type="character" w:styleId="ListLabel525">
    <w:name w:val="ListLabel 525"/>
    <w:qFormat/>
    <w:rPr/>
  </w:style>
  <w:style w:type="character" w:styleId="Style15">
    <w:name w:val="Выделение жирным"/>
    <w:qFormat/>
    <w:rPr>
      <w:b/>
      <w:bCs/>
    </w:rPr>
  </w:style>
  <w:style w:type="character" w:styleId="ListLabel526">
    <w:name w:val="ListLabel 526"/>
    <w:qFormat/>
    <w:rPr/>
  </w:style>
  <w:style w:type="character" w:styleId="ListLabel527">
    <w:name w:val="ListLabel 527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Style17">
    <w:name w:val="Body Text"/>
    <w:basedOn w:val="Normal"/>
    <w:pPr>
      <w:spacing w:before="0" w:after="283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Горизонтальная линия"/>
    <w:basedOn w:val="Normal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tyle22">
    <w:name w:val="Envelope Return"/>
    <w:basedOn w:val="Normal"/>
    <w:pPr/>
    <w:rPr>
      <w:i/>
    </w:rPr>
  </w:style>
  <w:style w:type="paragraph" w:styleId="Style23">
    <w:name w:val="Содержимое таблицы"/>
    <w:basedOn w:val="Style17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enter" w:pos="4986" w:leader="none"/>
        <w:tab w:val="right" w:pos="9972" w:leader="none"/>
      </w:tabs>
    </w:pPr>
    <w:rPr/>
  </w:style>
  <w:style w:type="paragraph" w:styleId="Style24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Style25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LibreOffice/6.0.7.3$Linux_X86_64 LibreOffice_project/00m0$Build-3</Application>
  <Pages>4</Pages>
  <Words>1613</Words>
  <Characters>11453</Characters>
  <CharactersWithSpaces>13222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2022-11-24T16:14:21Z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